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93" w:rsidRDefault="009C0E93" w:rsidP="009C0E93">
      <w:pPr>
        <w:jc w:val="both"/>
        <w:rPr>
          <w:b w:val="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ФПБ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              УТВЕРЖДЕНО</w:t>
      </w:r>
    </w:p>
    <w:p w:rsidR="009C0E93" w:rsidRDefault="009C0E93" w:rsidP="009C0E93">
      <w:pPr>
        <w:rPr>
          <w:b w:val="0"/>
          <w:sz w:val="28"/>
        </w:rPr>
      </w:pPr>
      <w:r>
        <w:rPr>
          <w:b w:val="0"/>
          <w:sz w:val="28"/>
        </w:rPr>
        <w:t>Профессиональный союз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председатель   профкома</w:t>
      </w:r>
    </w:p>
    <w:p w:rsidR="009C0E93" w:rsidRDefault="009C0E93" w:rsidP="009C0E93">
      <w:pPr>
        <w:pStyle w:val="2"/>
      </w:pPr>
      <w:r>
        <w:t>Работников здравоохранения</w:t>
      </w:r>
      <w:r>
        <w:tab/>
      </w:r>
      <w:r>
        <w:tab/>
      </w:r>
      <w:r>
        <w:tab/>
      </w:r>
      <w:r>
        <w:tab/>
        <w:t>_______________Р.В.Толканица</w:t>
      </w:r>
    </w:p>
    <w:p w:rsidR="009C0E93" w:rsidRDefault="009C0E93" w:rsidP="009C0E93">
      <w:pPr>
        <w:rPr>
          <w:b w:val="0"/>
          <w:sz w:val="28"/>
        </w:rPr>
      </w:pPr>
      <w:r>
        <w:rPr>
          <w:b w:val="0"/>
          <w:sz w:val="28"/>
        </w:rPr>
        <w:t>Первичная организация профсоюза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протокол  № 1 от  03.01.2017г.</w:t>
      </w:r>
    </w:p>
    <w:p w:rsidR="009C0E93" w:rsidRDefault="009C0E93" w:rsidP="009C0E93">
      <w:pPr>
        <w:pStyle w:val="1"/>
        <w:rPr>
          <w:b w:val="0"/>
          <w:sz w:val="28"/>
        </w:rPr>
      </w:pPr>
      <w:r>
        <w:rPr>
          <w:b w:val="0"/>
          <w:sz w:val="28"/>
        </w:rPr>
        <w:t>УЗ «Жлобинская ЦРБ»</w:t>
      </w:r>
    </w:p>
    <w:p w:rsidR="009C0E93" w:rsidRDefault="009C0E93" w:rsidP="009C0E93"/>
    <w:p w:rsidR="009C0E93" w:rsidRDefault="009C0E93" w:rsidP="009C0E93">
      <w:pPr>
        <w:pStyle w:val="3"/>
      </w:pPr>
      <w:r>
        <w:t>ПОЛОЖЕНИЕ О ФОНДЕ ПОМОЩИ  ПЕРВИЧНОЙ</w:t>
      </w:r>
    </w:p>
    <w:p w:rsidR="009C0E93" w:rsidRDefault="009C0E93" w:rsidP="009C0E93">
      <w:pPr>
        <w:pStyle w:val="3"/>
      </w:pPr>
      <w:r>
        <w:t>ОРГАНИЗАЦИИ ПРОФСОЮЗА УЗ «ЖЛОБИНСКАЯ ЦРБ»</w:t>
      </w:r>
    </w:p>
    <w:p w:rsidR="009C0E93" w:rsidRDefault="009C0E93" w:rsidP="009C0E93">
      <w:pPr>
        <w:jc w:val="center"/>
      </w:pPr>
      <w:r>
        <w:t>НА  2017  ГОД</w:t>
      </w:r>
    </w:p>
    <w:p w:rsidR="009C0E93" w:rsidRDefault="009C0E93" w:rsidP="009C0E93">
      <w:pPr>
        <w:jc w:val="center"/>
      </w:pPr>
      <w:r>
        <w:t>Глава 1. ОБЩИЕ ПОЛОЖЕНИЯ</w:t>
      </w:r>
    </w:p>
    <w:p w:rsidR="009C0E93" w:rsidRDefault="009C0E93" w:rsidP="009C0E93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D7456F">
        <w:rPr>
          <w:b w:val="0"/>
          <w:sz w:val="28"/>
          <w:szCs w:val="28"/>
        </w:rPr>
        <w:t>Настоящее Положение устанавливает порядок</w:t>
      </w:r>
      <w:r>
        <w:rPr>
          <w:b w:val="0"/>
          <w:sz w:val="28"/>
          <w:szCs w:val="28"/>
        </w:rPr>
        <w:t xml:space="preserve"> формирования и использования средств Фонда помощи </w:t>
      </w:r>
      <w:proofErr w:type="gramStart"/>
      <w:r>
        <w:rPr>
          <w:b w:val="0"/>
          <w:sz w:val="28"/>
          <w:szCs w:val="28"/>
        </w:rPr>
        <w:t>первичной</w:t>
      </w:r>
      <w:proofErr w:type="gramEnd"/>
      <w:r>
        <w:rPr>
          <w:b w:val="0"/>
          <w:sz w:val="28"/>
          <w:szCs w:val="28"/>
        </w:rPr>
        <w:t xml:space="preserve"> организации профсоюза УЗ «Жлобинская ЦРБ».</w:t>
      </w:r>
    </w:p>
    <w:p w:rsidR="009C0E93" w:rsidRDefault="009C0E93" w:rsidP="009C0E93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Фонд помощи формируется в целях оказания материальной поддержки членам профсоюза, состоящим на учете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профсоюзной организации и членам их семей. </w:t>
      </w:r>
      <w:r w:rsidRPr="00D7456F">
        <w:rPr>
          <w:b w:val="0"/>
          <w:sz w:val="28"/>
          <w:szCs w:val="28"/>
        </w:rPr>
        <w:t xml:space="preserve"> </w:t>
      </w:r>
    </w:p>
    <w:p w:rsidR="009C0E93" w:rsidRDefault="009C0E93" w:rsidP="009C0E93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Распорядителем средств Фонда помощи является  профсоюзный комитет.</w:t>
      </w:r>
    </w:p>
    <w:p w:rsidR="009C0E93" w:rsidRDefault="009C0E93" w:rsidP="009C0E93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Средства Фонда помощи используются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>:</w:t>
      </w:r>
    </w:p>
    <w:p w:rsidR="009C0E93" w:rsidRPr="00F53F7D" w:rsidRDefault="009C0E93" w:rsidP="009C0E93">
      <w:pPr>
        <w:numPr>
          <w:ilvl w:val="1"/>
          <w:numId w:val="1"/>
        </w:numPr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4.1. </w:t>
      </w:r>
      <w:r w:rsidRPr="00F53F7D">
        <w:rPr>
          <w:b w:val="0"/>
          <w:sz w:val="28"/>
          <w:szCs w:val="28"/>
          <w:u w:val="single"/>
        </w:rPr>
        <w:t xml:space="preserve">оказание материальной помощи членам профсоюза, нуждающимся в дополнительной поддержке в виде материальной помощи (в денежной и натуральной формах) в связи </w:t>
      </w:r>
      <w:proofErr w:type="gramStart"/>
      <w:r w:rsidRPr="00F53F7D">
        <w:rPr>
          <w:b w:val="0"/>
          <w:sz w:val="28"/>
          <w:szCs w:val="28"/>
          <w:u w:val="single"/>
        </w:rPr>
        <w:t>с</w:t>
      </w:r>
      <w:proofErr w:type="gramEnd"/>
      <w:r w:rsidRPr="00F53F7D">
        <w:rPr>
          <w:b w:val="0"/>
          <w:sz w:val="28"/>
          <w:szCs w:val="28"/>
          <w:u w:val="single"/>
        </w:rPr>
        <w:t>: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чрезвычайными ситуациями (стихийное бедствие, пожар, хищение имущества и т.п.) – 3 БВ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длительной болезнью (30 календарных дней и более) – пропорционально 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 БВ за каждые 30 </w:t>
      </w:r>
      <w:proofErr w:type="gramStart"/>
      <w:r>
        <w:rPr>
          <w:b w:val="0"/>
          <w:sz w:val="28"/>
          <w:szCs w:val="28"/>
        </w:rPr>
        <w:t>календарных</w:t>
      </w:r>
      <w:proofErr w:type="gramEnd"/>
      <w:r>
        <w:rPr>
          <w:b w:val="0"/>
          <w:sz w:val="28"/>
          <w:szCs w:val="28"/>
        </w:rPr>
        <w:t xml:space="preserve"> дней;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малообеспеченным семьям (средний  доход  на одного члена семьи  ниже БПМ) – 2 БВ в течение календарного года;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 при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смерти 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родных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близких (мать, отец, опекун, сын, дочь, муж, жена) – 2 БВ;</w:t>
      </w:r>
      <w:proofErr w:type="gramEnd"/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отцам при рождении детей – 2 БВ (на каждого ребенка);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многодетным матерям, воспитывающим 3-х и более детей в возрасте до 18 лет; воспитавшим 5-х и более детей, независимо от возраста детей – 1 БВ ко Дню Матери;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матерям, воспитывающим детей - инвалидов в возрасте до 18 лет – 1 БВ ко Дню инвалидов; 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малообеспеченным семьям, чьи дети  идут в школу; многодетным, чьи дети идут 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1-й класс – 1 БВ 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="004833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1 сентября;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ветеранам ЦРБ (по ходатайству ветеранской организации) – 6 продовольственных наборов в квартал в эквиваленте 0,5 БВ каждый;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возникновение иных объективных обстоятельств, требующих материальной поддержки (исключительные случаи) – 3 БВ.</w:t>
      </w:r>
    </w:p>
    <w:p w:rsidR="009C0E93" w:rsidRPr="00FD6A4E" w:rsidRDefault="009C0E93" w:rsidP="009C0E93">
      <w:pPr>
        <w:ind w:left="36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4.2. </w:t>
      </w:r>
      <w:r w:rsidRPr="00FD6A4E">
        <w:rPr>
          <w:b w:val="0"/>
          <w:sz w:val="28"/>
          <w:szCs w:val="28"/>
          <w:u w:val="single"/>
        </w:rPr>
        <w:t>оказание единовременной материальной помощи: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близким родственникам в связи со смертью члена профсоюза  – 2 БВ.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4.3. </w:t>
      </w:r>
      <w:r w:rsidRPr="00FD6A4E">
        <w:rPr>
          <w:b w:val="0"/>
          <w:sz w:val="28"/>
          <w:szCs w:val="28"/>
          <w:u w:val="single"/>
        </w:rPr>
        <w:t xml:space="preserve">оказание материальной помощи в размере возмещения </w:t>
      </w:r>
      <w:proofErr w:type="gramStart"/>
      <w:r w:rsidRPr="00FD6A4E">
        <w:rPr>
          <w:b w:val="0"/>
          <w:sz w:val="28"/>
          <w:szCs w:val="28"/>
          <w:u w:val="single"/>
        </w:rPr>
        <w:t>частичной</w:t>
      </w:r>
      <w:proofErr w:type="gramEnd"/>
      <w:r w:rsidRPr="00FD6A4E">
        <w:rPr>
          <w:b w:val="0"/>
          <w:sz w:val="28"/>
          <w:szCs w:val="28"/>
          <w:u w:val="single"/>
        </w:rPr>
        <w:t xml:space="preserve"> </w:t>
      </w:r>
    </w:p>
    <w:p w:rsidR="009C0E93" w:rsidRPr="00FD6A4E" w:rsidRDefault="009C0E93" w:rsidP="009C0E93">
      <w:pPr>
        <w:ind w:left="360"/>
        <w:jc w:val="both"/>
        <w:rPr>
          <w:b w:val="0"/>
          <w:sz w:val="28"/>
          <w:szCs w:val="28"/>
          <w:u w:val="single"/>
        </w:rPr>
      </w:pPr>
      <w:r w:rsidRPr="00FD6A4E">
        <w:rPr>
          <w:b w:val="0"/>
          <w:sz w:val="28"/>
          <w:szCs w:val="28"/>
          <w:u w:val="single"/>
        </w:rPr>
        <w:t>стоимости понесенных расходов на оплату: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стоимости путевок в санаторно - курортные и оздоровительные учреждения</w:t>
      </w:r>
    </w:p>
    <w:p w:rsidR="009C0E93" w:rsidRDefault="009C0E93" w:rsidP="009C0E93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(санатории, дома отдыха, детские оздоровительные лагеря) – 2 БВ.</w:t>
      </w:r>
    </w:p>
    <w:p w:rsidR="00483352" w:rsidRPr="00483352" w:rsidRDefault="00483352" w:rsidP="009C0E93">
      <w:pPr>
        <w:ind w:left="360"/>
        <w:jc w:val="center"/>
        <w:rPr>
          <w:b w:val="0"/>
          <w:szCs w:val="24"/>
        </w:rPr>
      </w:pPr>
      <w:r w:rsidRPr="00483352">
        <w:rPr>
          <w:b w:val="0"/>
          <w:szCs w:val="24"/>
        </w:rPr>
        <w:lastRenderedPageBreak/>
        <w:t>2</w:t>
      </w:r>
    </w:p>
    <w:p w:rsidR="009C0E93" w:rsidRPr="009C0E93" w:rsidRDefault="009C0E93" w:rsidP="009C0E93">
      <w:pPr>
        <w:ind w:left="360"/>
        <w:jc w:val="center"/>
        <w:rPr>
          <w:szCs w:val="24"/>
        </w:rPr>
      </w:pPr>
      <w:r w:rsidRPr="009C0E93">
        <w:rPr>
          <w:szCs w:val="24"/>
        </w:rPr>
        <w:t xml:space="preserve">ГЛАВА 2. ПОРЯДОК ФОРМИРОВАНИЯ И УЧЕТА СРЕДСТВ </w:t>
      </w:r>
    </w:p>
    <w:p w:rsidR="009C0E93" w:rsidRPr="009C0E93" w:rsidRDefault="009C0E93" w:rsidP="009C0E93">
      <w:pPr>
        <w:ind w:left="360"/>
        <w:jc w:val="center"/>
        <w:rPr>
          <w:szCs w:val="24"/>
        </w:rPr>
      </w:pPr>
      <w:r w:rsidRPr="009C0E93">
        <w:rPr>
          <w:szCs w:val="24"/>
        </w:rPr>
        <w:t>ФОНДА ПОМОЩИ</w:t>
      </w:r>
    </w:p>
    <w:p w:rsidR="009C0E93" w:rsidRDefault="009C0E93" w:rsidP="009C0E93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Фонд помощи формируется  </w:t>
      </w:r>
      <w:proofErr w:type="gramStart"/>
      <w:r>
        <w:rPr>
          <w:b w:val="0"/>
          <w:sz w:val="28"/>
          <w:szCs w:val="28"/>
        </w:rPr>
        <w:t>из</w:t>
      </w:r>
      <w:proofErr w:type="gramEnd"/>
      <w:r>
        <w:rPr>
          <w:b w:val="0"/>
          <w:sz w:val="28"/>
          <w:szCs w:val="28"/>
        </w:rPr>
        <w:t>:</w:t>
      </w:r>
    </w:p>
    <w:p w:rsidR="009C0E93" w:rsidRDefault="009C0E93" w:rsidP="009C0E9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членских профсоюзных взносов в размере 20% денежных средств, поступивших на финансирование деятельности профсоюзной организации;</w:t>
      </w:r>
    </w:p>
    <w:p w:rsidR="009C0E93" w:rsidRDefault="009C0E93" w:rsidP="009C0E9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поступление денежных средств из Резервного фонда </w:t>
      </w:r>
      <w:proofErr w:type="gramStart"/>
      <w:r>
        <w:rPr>
          <w:b w:val="0"/>
          <w:sz w:val="28"/>
          <w:szCs w:val="28"/>
        </w:rPr>
        <w:t>профсоюзной</w:t>
      </w:r>
      <w:proofErr w:type="gramEnd"/>
      <w:r>
        <w:rPr>
          <w:b w:val="0"/>
          <w:sz w:val="28"/>
          <w:szCs w:val="28"/>
        </w:rPr>
        <w:t xml:space="preserve"> организации.</w:t>
      </w:r>
    </w:p>
    <w:p w:rsidR="009C0E93" w:rsidRDefault="009C0E93" w:rsidP="009C0E9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Учет поступления и расходования средств фонда помощи ведет казначей </w:t>
      </w:r>
      <w:proofErr w:type="gramStart"/>
      <w:r>
        <w:rPr>
          <w:b w:val="0"/>
          <w:sz w:val="28"/>
          <w:szCs w:val="28"/>
        </w:rPr>
        <w:t>профсоюзной</w:t>
      </w:r>
      <w:proofErr w:type="gramEnd"/>
      <w:r>
        <w:rPr>
          <w:b w:val="0"/>
          <w:sz w:val="28"/>
          <w:szCs w:val="28"/>
        </w:rPr>
        <w:t xml:space="preserve"> организации.</w:t>
      </w:r>
    </w:p>
    <w:p w:rsidR="009C0E93" w:rsidRDefault="009C0E93" w:rsidP="009C0E9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В бухгалтерском учете средства фонда помощи учитываются на отдельном субсчете счета 86 «Целевое финансирование».</w:t>
      </w:r>
    </w:p>
    <w:p w:rsidR="009C0E93" w:rsidRPr="009C0E93" w:rsidRDefault="009C0E93" w:rsidP="009C0E93">
      <w:pPr>
        <w:rPr>
          <w:szCs w:val="24"/>
        </w:rPr>
      </w:pPr>
    </w:p>
    <w:p w:rsidR="009C0E93" w:rsidRPr="009C0E93" w:rsidRDefault="009C0E93" w:rsidP="009C0E93">
      <w:pPr>
        <w:jc w:val="center"/>
        <w:rPr>
          <w:szCs w:val="24"/>
        </w:rPr>
      </w:pPr>
      <w:r w:rsidRPr="009C0E93">
        <w:rPr>
          <w:szCs w:val="24"/>
        </w:rPr>
        <w:t xml:space="preserve">ГЛАВА  3. ПОРЯДОК ИСПОЛЬЗОВАНИЯ СРЕДСТВ ФОНДА ПОМОЩИ, </w:t>
      </w:r>
      <w:proofErr w:type="gramStart"/>
      <w:r w:rsidRPr="009C0E93">
        <w:rPr>
          <w:szCs w:val="24"/>
        </w:rPr>
        <w:t>КОНТРОЛЬ ЗА</w:t>
      </w:r>
      <w:proofErr w:type="gramEnd"/>
      <w:r w:rsidRPr="009C0E93">
        <w:rPr>
          <w:szCs w:val="24"/>
        </w:rPr>
        <w:t xml:space="preserve"> ИХ ИСПОЛЬЗОВАНИЕМ</w:t>
      </w:r>
    </w:p>
    <w:p w:rsidR="009C0E93" w:rsidRDefault="009C0E93" w:rsidP="00483352">
      <w:pPr>
        <w:ind w:left="360"/>
        <w:jc w:val="both"/>
        <w:rPr>
          <w:b w:val="0"/>
          <w:sz w:val="28"/>
        </w:rPr>
      </w:pPr>
      <w:r w:rsidRPr="00F53F7D">
        <w:rPr>
          <w:b w:val="0"/>
          <w:sz w:val="28"/>
          <w:szCs w:val="28"/>
        </w:rPr>
        <w:t>8. Средства фонда помощи используютс</w:t>
      </w:r>
      <w:r>
        <w:rPr>
          <w:b w:val="0"/>
          <w:sz w:val="28"/>
          <w:szCs w:val="28"/>
        </w:rPr>
        <w:t xml:space="preserve">я на цели, указанные в пункте </w:t>
      </w:r>
      <w:r w:rsidRPr="00F53F7D">
        <w:rPr>
          <w:b w:val="0"/>
          <w:sz w:val="28"/>
          <w:szCs w:val="28"/>
        </w:rPr>
        <w:t>настоящего Положения, на основании письменного обращения</w:t>
      </w:r>
      <w:r>
        <w:rPr>
          <w:b w:val="0"/>
          <w:sz w:val="28"/>
          <w:szCs w:val="28"/>
        </w:rPr>
        <w:t xml:space="preserve"> (заявления)</w:t>
      </w:r>
      <w:r w:rsidRPr="00F53F7D">
        <w:rPr>
          <w:b w:val="0"/>
          <w:sz w:val="28"/>
          <w:szCs w:val="28"/>
        </w:rPr>
        <w:t xml:space="preserve"> члена профсоюза или члена его семьи</w:t>
      </w:r>
      <w:r>
        <w:rPr>
          <w:b w:val="0"/>
          <w:sz w:val="28"/>
          <w:szCs w:val="28"/>
        </w:rPr>
        <w:t xml:space="preserve"> </w:t>
      </w:r>
      <w:r w:rsidRPr="00F53F7D">
        <w:rPr>
          <w:b w:val="0"/>
          <w:sz w:val="28"/>
          <w:szCs w:val="28"/>
        </w:rPr>
        <w:t xml:space="preserve">с приложением документа (его копии), подтверждающего </w:t>
      </w:r>
      <w:r>
        <w:rPr>
          <w:b w:val="0"/>
          <w:sz w:val="28"/>
          <w:szCs w:val="28"/>
        </w:rPr>
        <w:t xml:space="preserve"> </w:t>
      </w:r>
      <w:r w:rsidRPr="00F53F7D">
        <w:rPr>
          <w:b w:val="0"/>
          <w:sz w:val="28"/>
          <w:szCs w:val="28"/>
        </w:rPr>
        <w:t>наступление соответствующего обстоятельства или понесенные расходы</w:t>
      </w:r>
      <w:r>
        <w:rPr>
          <w:b w:val="0"/>
          <w:sz w:val="28"/>
          <w:szCs w:val="28"/>
        </w:rPr>
        <w:t>.</w:t>
      </w:r>
      <w:r>
        <w:rPr>
          <w:b w:val="0"/>
          <w:sz w:val="28"/>
        </w:rPr>
        <w:t xml:space="preserve"> </w:t>
      </w:r>
    </w:p>
    <w:p w:rsidR="009C0E93" w:rsidRDefault="009C0E93" w:rsidP="00483352">
      <w:pPr>
        <w:ind w:left="360" w:firstLine="75"/>
        <w:jc w:val="both"/>
        <w:rPr>
          <w:b w:val="0"/>
          <w:sz w:val="28"/>
          <w:szCs w:val="28"/>
        </w:rPr>
      </w:pPr>
      <w:r w:rsidRPr="00F53F7D">
        <w:rPr>
          <w:b w:val="0"/>
          <w:sz w:val="28"/>
          <w:szCs w:val="28"/>
        </w:rPr>
        <w:t xml:space="preserve">9. </w:t>
      </w:r>
      <w:r>
        <w:rPr>
          <w:b w:val="0"/>
          <w:sz w:val="28"/>
          <w:szCs w:val="28"/>
        </w:rPr>
        <w:t>Выплата помощи из средств фонда помощи осуществляется по решению профсоюзного комитета.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Документами, подтверждающими наступление соответствующего обстоятельства или понесенные расходы, являются: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связи с длительной болезнью – копия листка о временной нетрудоспособности;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связи со смертью близкого родственника – копия свидетельства о смерти и документы, подтверждающие родство (копия свидетельства о рождении, копия свидетельства о браке, о смене фамилии и т.п.);</w:t>
      </w:r>
    </w:p>
    <w:p w:rsidR="009C0E93" w:rsidRDefault="009C0E93" w:rsidP="00483352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связи с рождением ребенка – копия свидетельства о рождении ребенка;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связи с пожаром – документ, выдаваемый органами и подразделениями по чрезвычайным ситуациям;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в связи с хищение имущества – документ, выдаваемый органами внутренних дел;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приобретение путевки на оздоровление или санаторн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курортное лечение – копия путевки и (или) отрывной талон к путевке, а также  документ, подтверждающий оплату; </w:t>
      </w:r>
    </w:p>
    <w:p w:rsidR="009C0E93" w:rsidRDefault="009C0E93" w:rsidP="00483352">
      <w:pPr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 иным основаниям – на основании </w:t>
      </w:r>
      <w:proofErr w:type="gramStart"/>
      <w:r>
        <w:rPr>
          <w:b w:val="0"/>
          <w:sz w:val="28"/>
          <w:szCs w:val="28"/>
        </w:rPr>
        <w:t>соответствующих</w:t>
      </w:r>
      <w:proofErr w:type="gramEnd"/>
      <w:r>
        <w:rPr>
          <w:b w:val="0"/>
          <w:sz w:val="28"/>
          <w:szCs w:val="28"/>
        </w:rPr>
        <w:t xml:space="preserve"> документов.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На протяжении </w:t>
      </w:r>
      <w:proofErr w:type="gramStart"/>
      <w:r>
        <w:rPr>
          <w:b w:val="0"/>
          <w:sz w:val="28"/>
          <w:szCs w:val="28"/>
        </w:rPr>
        <w:t>календарного</w:t>
      </w:r>
      <w:proofErr w:type="gramEnd"/>
      <w:r>
        <w:rPr>
          <w:b w:val="0"/>
          <w:sz w:val="28"/>
          <w:szCs w:val="28"/>
        </w:rPr>
        <w:t xml:space="preserve"> года члену профсоюза может быть выплачена материальная помощь на удешевление стоимости не более одной путевки на оздоровление и санаторно-курортное лечение.</w:t>
      </w:r>
    </w:p>
    <w:p w:rsidR="009C0E93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Остаток средств фонда помощи на конец финансового года направляется на расходы фонда помощи в следующем финансовом году и отражается в балансе </w:t>
      </w:r>
      <w:proofErr w:type="gramStart"/>
      <w:r>
        <w:rPr>
          <w:b w:val="0"/>
          <w:sz w:val="28"/>
          <w:szCs w:val="28"/>
        </w:rPr>
        <w:t>профсоюзной</w:t>
      </w:r>
      <w:proofErr w:type="gramEnd"/>
      <w:r>
        <w:rPr>
          <w:b w:val="0"/>
          <w:sz w:val="28"/>
          <w:szCs w:val="28"/>
        </w:rPr>
        <w:t xml:space="preserve"> организации.</w:t>
      </w:r>
    </w:p>
    <w:p w:rsidR="009C0E93" w:rsidRPr="00F53F7D" w:rsidRDefault="009C0E93" w:rsidP="00483352">
      <w:pPr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Контроль за поступление и расходованием средств фонда помощи осуществляется  ревизионной комиссией профсоюзной организации. </w:t>
      </w:r>
    </w:p>
    <w:p w:rsidR="00AD58DB" w:rsidRDefault="00483352" w:rsidP="00483352">
      <w:pPr>
        <w:jc w:val="both"/>
      </w:pPr>
    </w:p>
    <w:sectPr w:rsidR="00AD58DB" w:rsidSect="00483352">
      <w:pgSz w:w="11906" w:h="16838"/>
      <w:pgMar w:top="794" w:right="454" w:bottom="79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8F5"/>
    <w:multiLevelType w:val="hybridMultilevel"/>
    <w:tmpl w:val="AF90AF5C"/>
    <w:lvl w:ilvl="0" w:tplc="DF9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4224F0">
      <w:numFmt w:val="none"/>
      <w:lvlText w:val=""/>
      <w:lvlJc w:val="left"/>
      <w:pPr>
        <w:tabs>
          <w:tab w:val="num" w:pos="360"/>
        </w:tabs>
      </w:pPr>
    </w:lvl>
    <w:lvl w:ilvl="2" w:tplc="8062D8C4">
      <w:numFmt w:val="none"/>
      <w:lvlText w:val=""/>
      <w:lvlJc w:val="left"/>
      <w:pPr>
        <w:tabs>
          <w:tab w:val="num" w:pos="360"/>
        </w:tabs>
      </w:pPr>
    </w:lvl>
    <w:lvl w:ilvl="3" w:tplc="8AD45336">
      <w:numFmt w:val="none"/>
      <w:lvlText w:val=""/>
      <w:lvlJc w:val="left"/>
      <w:pPr>
        <w:tabs>
          <w:tab w:val="num" w:pos="360"/>
        </w:tabs>
      </w:pPr>
    </w:lvl>
    <w:lvl w:ilvl="4" w:tplc="8DFEDF78">
      <w:numFmt w:val="none"/>
      <w:lvlText w:val=""/>
      <w:lvlJc w:val="left"/>
      <w:pPr>
        <w:tabs>
          <w:tab w:val="num" w:pos="360"/>
        </w:tabs>
      </w:pPr>
    </w:lvl>
    <w:lvl w:ilvl="5" w:tplc="A6546C42">
      <w:numFmt w:val="none"/>
      <w:lvlText w:val=""/>
      <w:lvlJc w:val="left"/>
      <w:pPr>
        <w:tabs>
          <w:tab w:val="num" w:pos="360"/>
        </w:tabs>
      </w:pPr>
    </w:lvl>
    <w:lvl w:ilvl="6" w:tplc="803A8E92">
      <w:numFmt w:val="none"/>
      <w:lvlText w:val=""/>
      <w:lvlJc w:val="left"/>
      <w:pPr>
        <w:tabs>
          <w:tab w:val="num" w:pos="360"/>
        </w:tabs>
      </w:pPr>
    </w:lvl>
    <w:lvl w:ilvl="7" w:tplc="020CF6A4">
      <w:numFmt w:val="none"/>
      <w:lvlText w:val=""/>
      <w:lvlJc w:val="left"/>
      <w:pPr>
        <w:tabs>
          <w:tab w:val="num" w:pos="360"/>
        </w:tabs>
      </w:pPr>
    </w:lvl>
    <w:lvl w:ilvl="8" w:tplc="7924F3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E93"/>
    <w:rsid w:val="00366863"/>
    <w:rsid w:val="00444CAA"/>
    <w:rsid w:val="00483352"/>
    <w:rsid w:val="00516C65"/>
    <w:rsid w:val="006C5E8F"/>
    <w:rsid w:val="007020FC"/>
    <w:rsid w:val="008A6608"/>
    <w:rsid w:val="009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0E93"/>
    <w:pPr>
      <w:keepNext/>
      <w:tabs>
        <w:tab w:val="left" w:pos="5670"/>
      </w:tabs>
      <w:outlineLvl w:val="0"/>
    </w:pPr>
  </w:style>
  <w:style w:type="paragraph" w:styleId="2">
    <w:name w:val="heading 2"/>
    <w:basedOn w:val="a"/>
    <w:next w:val="a"/>
    <w:link w:val="20"/>
    <w:qFormat/>
    <w:rsid w:val="009C0E93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link w:val="30"/>
    <w:qFormat/>
    <w:rsid w:val="009C0E93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E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0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0E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2017-01-11T06:16:00Z</dcterms:created>
  <dcterms:modified xsi:type="dcterms:W3CDTF">2017-01-19T05:17:00Z</dcterms:modified>
</cp:coreProperties>
</file>